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47" w:rsidRPr="00306E47" w:rsidRDefault="00306E47" w:rsidP="00306E47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color w:val="993300"/>
          <w:sz w:val="24"/>
          <w:szCs w:val="24"/>
          <w:lang w:eastAsia="ru-RU"/>
        </w:rPr>
      </w:pPr>
      <w:r w:rsidRPr="00306E47">
        <w:rPr>
          <w:rFonts w:ascii="Cambria" w:eastAsia="Times New Roman" w:hAnsi="Cambria" w:cs="Times New Roman"/>
          <w:caps/>
          <w:color w:val="993300"/>
          <w:sz w:val="24"/>
          <w:szCs w:val="24"/>
          <w:lang w:eastAsia="ru-RU"/>
        </w:rPr>
        <w:t>Example</w:t>
      </w:r>
      <w:r w:rsidRPr="00306E47">
        <w:rPr>
          <w:rFonts w:ascii="Cambria" w:eastAsia="Times New Roman" w:hAnsi="Cambria" w:cs="Times New Roman"/>
          <w:color w:val="993300"/>
          <w:sz w:val="24"/>
          <w:szCs w:val="24"/>
          <w:lang w:eastAsia="ru-RU"/>
        </w:rPr>
        <w:t xml:space="preserve"> OF CONFERENCE MATERIALS </w:t>
      </w:r>
      <w:r w:rsidRPr="00306E47">
        <w:rPr>
          <w:rFonts w:ascii="Cambria" w:eastAsia="Times New Roman" w:hAnsi="Cambria" w:cs="Times New Roman"/>
          <w:color w:val="993300"/>
          <w:sz w:val="24"/>
          <w:szCs w:val="24"/>
          <w:lang w:val="en-US" w:eastAsia="ru-RU"/>
        </w:rPr>
        <w:t>(</w:t>
      </w:r>
      <w:r w:rsidR="00066BEF" w:rsidRPr="00066BEF">
        <w:rPr>
          <w:rFonts w:ascii="Cambria" w:eastAsia="Times New Roman" w:hAnsi="Cambria" w:cs="Times New Roman"/>
          <w:color w:val="993300"/>
          <w:sz w:val="24"/>
          <w:szCs w:val="24"/>
          <w:lang w:val="en-US" w:eastAsia="ru-RU"/>
        </w:rPr>
        <w:t>up to 4 full A4 pages</w:t>
      </w:r>
      <w:r w:rsidRPr="00306E47">
        <w:rPr>
          <w:rFonts w:ascii="Cambria" w:eastAsia="Times New Roman" w:hAnsi="Cambria" w:cs="Times New Roman"/>
          <w:color w:val="993300"/>
          <w:sz w:val="24"/>
          <w:szCs w:val="24"/>
          <w:lang w:eastAsia="ru-RU"/>
        </w:rPr>
        <w:t>)</w:t>
      </w:r>
    </w:p>
    <w:p w:rsidR="00306E47" w:rsidRPr="00306E47" w:rsidRDefault="00306E47" w:rsidP="00306E47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306E47" w:rsidRPr="00306E47" w:rsidRDefault="00306E47" w:rsidP="00306E47">
      <w:pPr>
        <w:spacing w:after="60" w:line="264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4"/>
          <w:lang w:val="en-US" w:eastAsia="ru-RU"/>
        </w:rPr>
      </w:pPr>
      <w:r w:rsidRPr="00306E47">
        <w:rPr>
          <w:rFonts w:ascii="Times New Roman" w:eastAsia="Times New Roman" w:hAnsi="Times New Roman" w:cs="Times New Roman"/>
          <w:b/>
          <w:caps/>
          <w:sz w:val="28"/>
          <w:szCs w:val="24"/>
          <w:lang w:val="en-US" w:eastAsia="ru-RU"/>
        </w:rPr>
        <w:t xml:space="preserve">the </w:t>
      </w:r>
      <w:r w:rsidRPr="00306E4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TITLE: </w:t>
      </w:r>
      <w:r w:rsidRPr="00306E47">
        <w:rPr>
          <w:rFonts w:ascii="Times New Roman" w:eastAsia="Times New Roman" w:hAnsi="Times New Roman" w:cs="Times New Roman"/>
          <w:b/>
          <w:caps/>
          <w:sz w:val="28"/>
          <w:szCs w:val="24"/>
          <w:lang w:val="en-US" w:eastAsia="ru-RU"/>
        </w:rPr>
        <w:t>Times New Roman</w:t>
      </w:r>
      <w:r w:rsidRPr="00306E4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, </w:t>
      </w:r>
      <w:r w:rsidRPr="00306E47">
        <w:rPr>
          <w:rFonts w:ascii="Times New Roman" w:eastAsia="Times New Roman" w:hAnsi="Times New Roman" w:cs="Times New Roman"/>
          <w:b/>
          <w:caps/>
          <w:sz w:val="28"/>
          <w:szCs w:val="24"/>
          <w:lang w:val="en-US" w:eastAsia="ru-RU"/>
        </w:rPr>
        <w:t>14, bold, Uppercase and centered</w:t>
      </w:r>
    </w:p>
    <w:p w:rsidR="00306E47" w:rsidRPr="00306E47" w:rsidRDefault="00306E47" w:rsidP="00306E47">
      <w:pPr>
        <w:spacing w:after="60" w:line="264" w:lineRule="auto"/>
        <w:jc w:val="center"/>
        <w:outlineLvl w:val="1"/>
        <w:rPr>
          <w:rFonts w:ascii="Cambria" w:eastAsia="Times New Roman" w:hAnsi="Cambria" w:cs="Times New Roman"/>
          <w:caps/>
          <w:sz w:val="28"/>
          <w:szCs w:val="20"/>
          <w:lang w:val="en-US" w:eastAsia="ru-RU"/>
        </w:rPr>
      </w:pPr>
    </w:p>
    <w:p w:rsidR="00306E47" w:rsidRPr="00306E47" w:rsidRDefault="00306E47" w:rsidP="00306E47">
      <w:pPr>
        <w:spacing w:after="60" w:line="264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ru-RU"/>
        </w:rPr>
      </w:pPr>
      <w:r w:rsidRPr="00306E4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Authors first name and last name, Times New Roman, 12, bold, italic, centered, separated by comma, speaker’s name is underlined</w:t>
      </w:r>
    </w:p>
    <w:p w:rsidR="00306E47" w:rsidRPr="00306E47" w:rsidRDefault="00306E47" w:rsidP="00306E47">
      <w:pPr>
        <w:spacing w:after="60" w:line="264" w:lineRule="auto"/>
        <w:jc w:val="center"/>
        <w:outlineLvl w:val="1"/>
        <w:rPr>
          <w:rFonts w:ascii="Times New Roman" w:eastAsia="Times New Roman" w:hAnsi="Times New Roman" w:cs="Times New Roman"/>
          <w:szCs w:val="18"/>
          <w:lang w:val="en-US" w:eastAsia="ru-RU"/>
        </w:rPr>
      </w:pPr>
      <w:r w:rsidRPr="00306E47">
        <w:rPr>
          <w:rFonts w:ascii="Times New Roman" w:eastAsia="Times New Roman" w:hAnsi="Times New Roman" w:cs="Times New Roman"/>
          <w:i/>
          <w:szCs w:val="18"/>
          <w:lang w:val="en-US" w:eastAsia="ru-RU"/>
        </w:rPr>
        <w:t>Authors affiliation: Times New Roman, 12, italic (Organization, address, e-mail)</w:t>
      </w:r>
    </w:p>
    <w:p w:rsidR="00306E47" w:rsidRPr="00306E47" w:rsidRDefault="00306E47" w:rsidP="00306E47">
      <w:pPr>
        <w:spacing w:after="60" w:line="264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6E47" w:rsidRPr="00306E47" w:rsidRDefault="00306E47" w:rsidP="00306E47">
      <w:pPr>
        <w:spacing w:after="6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306E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 (the total length of text including figures and tables must be</w:t>
      </w:r>
      <w:r w:rsidRPr="001035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1035EE" w:rsidRPr="00103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</w:t>
      </w:r>
      <w:r w:rsidRPr="00306E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 full page</w:t>
      </w:r>
      <w:r w:rsidR="001035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bookmarkStart w:id="0" w:name="_GoBack"/>
      <w:bookmarkEnd w:id="0"/>
      <w:r w:rsidRPr="00306E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A4</w:t>
      </w:r>
      <w:r w:rsidRPr="00306E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should be written using font Times New Roman, size 12, in 1.1 spacing for all document and with the following margins: upper 20, bottom 27, right 25 and left 18 mm. Indention 1 cm.</w:t>
      </w:r>
    </w:p>
    <w:p w:rsidR="00306E47" w:rsidRPr="00306E47" w:rsidRDefault="00306E47" w:rsidP="00306E4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</w:pPr>
    </w:p>
    <w:p w:rsidR="00306E47" w:rsidRPr="00306E47" w:rsidRDefault="00306E47" w:rsidP="00306E47">
      <w:pPr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306E47" w:rsidRPr="00306E47" w:rsidRDefault="00306E47" w:rsidP="00306E4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  <w:r w:rsidRPr="00306E47">
        <w:rPr>
          <w:rFonts w:ascii="Times New Roman" w:eastAsia="Times New Roman" w:hAnsi="Times New Roman" w:cs="Times New Roman"/>
          <w:b/>
          <w:szCs w:val="24"/>
          <w:lang w:val="en-US" w:eastAsia="ru-RU"/>
        </w:rPr>
        <w:t xml:space="preserve">Table 1 (if necessary). Table’s title (TNR, 11, B, </w:t>
      </w:r>
      <w:r w:rsidRPr="00306E47">
        <w:rPr>
          <w:rFonts w:ascii="Times New Roman" w:eastAsia="Times New Roman" w:hAnsi="Times New Roman" w:cs="Times New Roman"/>
          <w:b/>
          <w:szCs w:val="18"/>
          <w:lang w:val="en-US" w:eastAsia="ru-RU"/>
        </w:rPr>
        <w:t>centered)</w:t>
      </w:r>
    </w:p>
    <w:p w:rsidR="00306E47" w:rsidRPr="00306E47" w:rsidRDefault="00306E47" w:rsidP="00306E4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</w:pPr>
    </w:p>
    <w:p w:rsidR="00306E47" w:rsidRPr="00306E47" w:rsidRDefault="00306E47" w:rsidP="00306E4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</w:pPr>
    </w:p>
    <w:p w:rsidR="00306E47" w:rsidRPr="00306E47" w:rsidRDefault="00306E47" w:rsidP="00306E4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</w:pPr>
    </w:p>
    <w:p w:rsidR="00306E47" w:rsidRPr="00306E47" w:rsidRDefault="00306E47" w:rsidP="00306E4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Cs w:val="18"/>
          <w:lang w:val="en-US" w:eastAsia="ru-RU"/>
        </w:rPr>
      </w:pPr>
      <w:r w:rsidRPr="00306E47">
        <w:rPr>
          <w:rFonts w:ascii="Times New Roman" w:eastAsia="Times New Roman" w:hAnsi="Times New Roman" w:cs="Times New Roman"/>
          <w:szCs w:val="18"/>
          <w:lang w:val="en-US" w:eastAsia="ru-RU"/>
        </w:rPr>
        <w:t>Fig. 1 (if necessary). Short legend to figure (TNR, 11, centered)</w:t>
      </w:r>
    </w:p>
    <w:p w:rsidR="00306E47" w:rsidRPr="00306E47" w:rsidRDefault="00306E47" w:rsidP="00306E4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6E47" w:rsidRPr="00306E47" w:rsidRDefault="00306E47" w:rsidP="00306E47">
      <w:pPr>
        <w:spacing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18"/>
          <w:lang w:val="en-US" w:eastAsia="ru-RU"/>
        </w:rPr>
      </w:pPr>
      <w:r w:rsidRPr="00306E47">
        <w:rPr>
          <w:rFonts w:ascii="Times New Roman" w:eastAsia="Times New Roman" w:hAnsi="Times New Roman" w:cs="Times New Roman"/>
          <w:sz w:val="20"/>
          <w:szCs w:val="18"/>
          <w:lang w:val="en-US" w:eastAsia="ru-RU"/>
        </w:rPr>
        <w:t>Acknowledgments (if necessary): Times New Roman, 10</w:t>
      </w:r>
    </w:p>
    <w:p w:rsidR="00306E47" w:rsidRPr="00306E47" w:rsidRDefault="00306E47" w:rsidP="00306E47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18"/>
          <w:lang w:val="en-US" w:eastAsia="ru-RU"/>
        </w:rPr>
      </w:pPr>
      <w:r w:rsidRPr="00306E47">
        <w:rPr>
          <w:rFonts w:ascii="Times New Roman" w:eastAsia="Times New Roman" w:hAnsi="Times New Roman" w:cs="Times New Roman"/>
          <w:sz w:val="20"/>
          <w:szCs w:val="18"/>
          <w:lang w:val="en-US" w:eastAsia="ru-RU"/>
        </w:rPr>
        <w:t>References: Times New Roman, 10</w:t>
      </w:r>
    </w:p>
    <w:p w:rsidR="00306E47" w:rsidRPr="00306E47" w:rsidRDefault="00306E47" w:rsidP="00306E47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18"/>
          <w:lang w:val="en-US" w:eastAsia="ru-RU"/>
        </w:rPr>
      </w:pPr>
      <w:r w:rsidRPr="00306E47">
        <w:rPr>
          <w:rFonts w:ascii="Times New Roman" w:eastAsia="Times New Roman" w:hAnsi="Times New Roman" w:cs="Times New Roman"/>
          <w:sz w:val="20"/>
          <w:szCs w:val="18"/>
          <w:lang w:val="en-US" w:eastAsia="ru-RU"/>
        </w:rPr>
        <w:t xml:space="preserve">[1] Curtis M., </w:t>
      </w:r>
      <w:proofErr w:type="spellStart"/>
      <w:r w:rsidRPr="00306E47">
        <w:rPr>
          <w:rFonts w:ascii="Times New Roman" w:eastAsia="Times New Roman" w:hAnsi="Times New Roman" w:cs="Times New Roman"/>
          <w:sz w:val="20"/>
          <w:szCs w:val="18"/>
          <w:lang w:val="en-US" w:eastAsia="ru-RU"/>
        </w:rPr>
        <w:t>Shiu</w:t>
      </w:r>
      <w:proofErr w:type="spellEnd"/>
      <w:r w:rsidRPr="00306E47">
        <w:rPr>
          <w:rFonts w:ascii="Times New Roman" w:eastAsia="Times New Roman" w:hAnsi="Times New Roman" w:cs="Times New Roman"/>
          <w:sz w:val="20"/>
          <w:szCs w:val="18"/>
          <w:lang w:val="en-US" w:eastAsia="ru-RU"/>
        </w:rPr>
        <w:t xml:space="preserve"> K., Butler W., Huffman J.: J. Am. Chem. Soc., 1986, 108, 3335.</w:t>
      </w:r>
    </w:p>
    <w:p w:rsidR="00306E47" w:rsidRPr="00306E47" w:rsidRDefault="00306E47" w:rsidP="00306E47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18"/>
          <w:lang w:val="en-US" w:eastAsia="ru-RU"/>
        </w:rPr>
      </w:pPr>
      <w:r w:rsidRPr="00306E47">
        <w:rPr>
          <w:rFonts w:ascii="Times New Roman" w:eastAsia="Times New Roman" w:hAnsi="Times New Roman" w:cs="Times New Roman"/>
          <w:sz w:val="20"/>
          <w:szCs w:val="18"/>
          <w:lang w:val="en-US" w:eastAsia="ru-RU"/>
        </w:rPr>
        <w:t xml:space="preserve">[2] </w:t>
      </w:r>
      <w:proofErr w:type="spellStart"/>
      <w:r w:rsidRPr="00306E47">
        <w:rPr>
          <w:rFonts w:ascii="Times New Roman" w:eastAsia="Times New Roman" w:hAnsi="Times New Roman" w:cs="Times New Roman"/>
          <w:sz w:val="20"/>
          <w:szCs w:val="18"/>
          <w:lang w:val="en-US"/>
        </w:rPr>
        <w:t>Kovalskiy</w:t>
      </w:r>
      <w:proofErr w:type="spellEnd"/>
      <w:r w:rsidRPr="00306E47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D. and </w:t>
      </w:r>
      <w:proofErr w:type="spellStart"/>
      <w:r w:rsidRPr="00306E47">
        <w:rPr>
          <w:rFonts w:ascii="Times New Roman" w:eastAsia="Times New Roman" w:hAnsi="Times New Roman" w:cs="Times New Roman"/>
          <w:sz w:val="20"/>
          <w:szCs w:val="18"/>
          <w:lang w:val="en-US"/>
        </w:rPr>
        <w:t>Plekhov</w:t>
      </w:r>
      <w:proofErr w:type="spellEnd"/>
      <w:r w:rsidRPr="00306E47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V.: </w:t>
      </w:r>
      <w:proofErr w:type="spellStart"/>
      <w:r w:rsidRPr="00306E47">
        <w:rPr>
          <w:rFonts w:ascii="Times New Roman" w:eastAsia="Times New Roman" w:hAnsi="Times New Roman" w:cs="Times New Roman"/>
          <w:sz w:val="20"/>
          <w:szCs w:val="18"/>
          <w:lang w:val="en-US"/>
        </w:rPr>
        <w:t>Neorganichna</w:t>
      </w:r>
      <w:proofErr w:type="spellEnd"/>
      <w:r w:rsidRPr="00306E47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306E47">
        <w:rPr>
          <w:rFonts w:ascii="Times New Roman" w:eastAsia="Times New Roman" w:hAnsi="Times New Roman" w:cs="Times New Roman"/>
          <w:sz w:val="20"/>
          <w:szCs w:val="18"/>
          <w:lang w:val="en-US"/>
        </w:rPr>
        <w:t>Khimiya</w:t>
      </w:r>
      <w:proofErr w:type="spellEnd"/>
      <w:r w:rsidRPr="00306E47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. </w:t>
      </w:r>
      <w:proofErr w:type="spellStart"/>
      <w:r w:rsidRPr="00306E47">
        <w:rPr>
          <w:rFonts w:ascii="Times New Roman" w:eastAsia="Times New Roman" w:hAnsi="Times New Roman" w:cs="Times New Roman"/>
          <w:sz w:val="20"/>
          <w:szCs w:val="18"/>
          <w:lang w:val="en-US"/>
        </w:rPr>
        <w:t>Naukova</w:t>
      </w:r>
      <w:proofErr w:type="spellEnd"/>
      <w:r w:rsidRPr="00306E47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306E47">
        <w:rPr>
          <w:rFonts w:ascii="Times New Roman" w:eastAsia="Times New Roman" w:hAnsi="Times New Roman" w:cs="Times New Roman"/>
          <w:sz w:val="20"/>
          <w:szCs w:val="18"/>
          <w:lang w:val="en-US"/>
        </w:rPr>
        <w:t>dumka</w:t>
      </w:r>
      <w:proofErr w:type="spellEnd"/>
      <w:r w:rsidRPr="00306E47">
        <w:rPr>
          <w:rFonts w:ascii="Times New Roman" w:eastAsia="Times New Roman" w:hAnsi="Times New Roman" w:cs="Times New Roman"/>
          <w:sz w:val="20"/>
          <w:szCs w:val="18"/>
          <w:lang w:val="en-US"/>
        </w:rPr>
        <w:t>, Kyiv 1990.</w:t>
      </w:r>
    </w:p>
    <w:p w:rsidR="001F7E43" w:rsidRDefault="001F7E43"/>
    <w:sectPr w:rsidR="001F7E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E47"/>
    <w:rsid w:val="00066BEF"/>
    <w:rsid w:val="001035EE"/>
    <w:rsid w:val="001F7E43"/>
    <w:rsid w:val="00306E47"/>
    <w:rsid w:val="00B1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7F9F"/>
  <w15:docId w15:val="{51F28AA1-BDF0-4695-9ECA-69F720E7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Opium</dc:creator>
  <cp:lastModifiedBy>Ivashchuk</cp:lastModifiedBy>
  <cp:revision>3</cp:revision>
  <dcterms:created xsi:type="dcterms:W3CDTF">2019-10-19T19:33:00Z</dcterms:created>
  <dcterms:modified xsi:type="dcterms:W3CDTF">2020-02-25T08:40:00Z</dcterms:modified>
</cp:coreProperties>
</file>